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46" w:rsidRPr="0023305B" w:rsidRDefault="00EC6346" w:rsidP="00EC6346">
      <w:pPr>
        <w:jc w:val="center"/>
        <w:rPr>
          <w:sz w:val="28"/>
          <w:szCs w:val="28"/>
        </w:rPr>
      </w:pPr>
      <w:r w:rsidRPr="0023305B">
        <w:rPr>
          <w:sz w:val="28"/>
          <w:szCs w:val="28"/>
        </w:rPr>
        <w:t xml:space="preserve">Сообщение </w:t>
      </w:r>
    </w:p>
    <w:p w:rsidR="00EC6346" w:rsidRPr="0023305B" w:rsidRDefault="00EC6346" w:rsidP="00EC6346">
      <w:pPr>
        <w:jc w:val="center"/>
        <w:rPr>
          <w:sz w:val="28"/>
          <w:szCs w:val="28"/>
        </w:rPr>
      </w:pPr>
      <w:r w:rsidRPr="0023305B">
        <w:rPr>
          <w:sz w:val="28"/>
          <w:szCs w:val="28"/>
        </w:rPr>
        <w:t xml:space="preserve">о проведении независимой </w:t>
      </w:r>
      <w:proofErr w:type="spellStart"/>
      <w:r w:rsidRPr="0023305B">
        <w:rPr>
          <w:sz w:val="28"/>
          <w:szCs w:val="28"/>
        </w:rPr>
        <w:t>антикоррупционной</w:t>
      </w:r>
      <w:proofErr w:type="spellEnd"/>
      <w:r w:rsidRPr="0023305B">
        <w:rPr>
          <w:sz w:val="28"/>
          <w:szCs w:val="28"/>
        </w:rPr>
        <w:t xml:space="preserve"> экспертизы</w:t>
      </w:r>
    </w:p>
    <w:p w:rsidR="00EC6346" w:rsidRPr="008B7CDE" w:rsidRDefault="00EC6346" w:rsidP="00EC6346">
      <w:pPr>
        <w:pStyle w:val="a4"/>
        <w:ind w:right="-5"/>
        <w:jc w:val="both"/>
        <w:rPr>
          <w:sz w:val="24"/>
          <w:szCs w:val="24"/>
        </w:rPr>
      </w:pPr>
    </w:p>
    <w:p w:rsidR="00EC6346" w:rsidRPr="005C6A82" w:rsidRDefault="00EC6346" w:rsidP="00EC6346">
      <w:pPr>
        <w:ind w:firstLine="567"/>
        <w:jc w:val="both"/>
        <w:rPr>
          <w:sz w:val="28"/>
          <w:szCs w:val="28"/>
        </w:rPr>
      </w:pPr>
      <w:r w:rsidRPr="005C6A82">
        <w:rPr>
          <w:sz w:val="28"/>
          <w:szCs w:val="28"/>
        </w:rPr>
        <w:t xml:space="preserve">Департамент финансов Костромской области </w:t>
      </w:r>
      <w:r w:rsidRPr="005C6A82">
        <w:rPr>
          <w:spacing w:val="1"/>
          <w:sz w:val="28"/>
          <w:szCs w:val="28"/>
        </w:rPr>
        <w:t xml:space="preserve">сообщает о проведении </w:t>
      </w:r>
      <w:r w:rsidRPr="005C6A82">
        <w:rPr>
          <w:spacing w:val="6"/>
          <w:sz w:val="28"/>
          <w:szCs w:val="28"/>
        </w:rPr>
        <w:t xml:space="preserve">независимой </w:t>
      </w:r>
      <w:proofErr w:type="spellStart"/>
      <w:r w:rsidRPr="005C6A82">
        <w:rPr>
          <w:spacing w:val="6"/>
          <w:sz w:val="28"/>
          <w:szCs w:val="28"/>
        </w:rPr>
        <w:t>антикоррупционной</w:t>
      </w:r>
      <w:proofErr w:type="spellEnd"/>
      <w:r w:rsidRPr="005C6A82">
        <w:rPr>
          <w:spacing w:val="6"/>
          <w:sz w:val="28"/>
          <w:szCs w:val="28"/>
        </w:rPr>
        <w:t xml:space="preserve"> экспертизы проекта постановления </w:t>
      </w:r>
      <w:r w:rsidRPr="005C6A82">
        <w:rPr>
          <w:spacing w:val="-2"/>
          <w:sz w:val="28"/>
          <w:szCs w:val="28"/>
        </w:rPr>
        <w:t>администрации</w:t>
      </w:r>
      <w:r w:rsidRPr="005C6A82">
        <w:rPr>
          <w:i/>
          <w:iCs/>
          <w:spacing w:val="-2"/>
          <w:sz w:val="28"/>
          <w:szCs w:val="28"/>
        </w:rPr>
        <w:t xml:space="preserve"> </w:t>
      </w:r>
      <w:r w:rsidRPr="005C6A82">
        <w:rPr>
          <w:spacing w:val="-2"/>
          <w:sz w:val="28"/>
          <w:szCs w:val="28"/>
        </w:rPr>
        <w:t xml:space="preserve">Костромской области </w:t>
      </w:r>
      <w:r w:rsidRPr="005C6A82">
        <w:rPr>
          <w:sz w:val="28"/>
          <w:szCs w:val="28"/>
        </w:rPr>
        <w:t>«</w:t>
      </w:r>
      <w:r w:rsidRPr="005C6A82">
        <w:rPr>
          <w:bCs/>
          <w:sz w:val="28"/>
          <w:szCs w:val="28"/>
        </w:rPr>
        <w:t>О предельном объеме выпуска государственных ценных бумаг Костромской области на 2017</w:t>
      </w:r>
      <w:r w:rsidRPr="005C6A82">
        <w:rPr>
          <w:bCs/>
          <w:sz w:val="28"/>
          <w:szCs w:val="28"/>
          <w:lang w:val="en-US"/>
        </w:rPr>
        <w:t> </w:t>
      </w:r>
      <w:r w:rsidRPr="005C6A82">
        <w:rPr>
          <w:bCs/>
          <w:sz w:val="28"/>
          <w:szCs w:val="28"/>
        </w:rPr>
        <w:t>год</w:t>
      </w:r>
      <w:r w:rsidRPr="005C6A82">
        <w:rPr>
          <w:sz w:val="28"/>
          <w:szCs w:val="28"/>
        </w:rPr>
        <w:t>»</w:t>
      </w:r>
      <w:r w:rsidRPr="005C6A82">
        <w:rPr>
          <w:i/>
          <w:iCs/>
          <w:sz w:val="28"/>
          <w:szCs w:val="28"/>
        </w:rPr>
        <w:t>.</w:t>
      </w:r>
    </w:p>
    <w:p w:rsidR="00EC6346" w:rsidRPr="005C6A82" w:rsidRDefault="00EC6346" w:rsidP="00EC6346">
      <w:pPr>
        <w:ind w:firstLine="567"/>
        <w:jc w:val="both"/>
        <w:rPr>
          <w:sz w:val="28"/>
          <w:szCs w:val="28"/>
        </w:rPr>
      </w:pPr>
      <w:r w:rsidRPr="005C6A82">
        <w:rPr>
          <w:spacing w:val="3"/>
          <w:sz w:val="28"/>
          <w:szCs w:val="28"/>
        </w:rPr>
        <w:t xml:space="preserve">Независимая </w:t>
      </w:r>
      <w:proofErr w:type="spellStart"/>
      <w:r w:rsidRPr="005C6A82">
        <w:rPr>
          <w:spacing w:val="3"/>
          <w:sz w:val="28"/>
          <w:szCs w:val="28"/>
        </w:rPr>
        <w:t>антикоррупционная</w:t>
      </w:r>
      <w:proofErr w:type="spellEnd"/>
      <w:r w:rsidRPr="005C6A82">
        <w:rPr>
          <w:spacing w:val="3"/>
          <w:sz w:val="28"/>
          <w:szCs w:val="28"/>
        </w:rPr>
        <w:t xml:space="preserve"> экспертиза может проводиться </w:t>
      </w:r>
      <w:r w:rsidRPr="005C6A82">
        <w:rPr>
          <w:sz w:val="28"/>
          <w:szCs w:val="28"/>
        </w:rPr>
        <w:t xml:space="preserve">юридическими и физическими лицами, аккредитованными Министерством </w:t>
      </w:r>
      <w:r w:rsidRPr="005C6A82">
        <w:rPr>
          <w:spacing w:val="3"/>
          <w:sz w:val="28"/>
          <w:szCs w:val="28"/>
        </w:rPr>
        <w:t xml:space="preserve">юстиции Российской Федерации в качестве независимых экспертов, </w:t>
      </w:r>
      <w:r w:rsidRPr="005C6A82">
        <w:rPr>
          <w:sz w:val="28"/>
          <w:szCs w:val="28"/>
        </w:rPr>
        <w:t xml:space="preserve">уполномоченных на проведение экспертизы проектов нормативных правовых актов и иных документов на </w:t>
      </w:r>
      <w:proofErr w:type="spellStart"/>
      <w:r w:rsidRPr="005C6A82">
        <w:rPr>
          <w:sz w:val="28"/>
          <w:szCs w:val="28"/>
        </w:rPr>
        <w:t>коррупциогенность</w:t>
      </w:r>
      <w:proofErr w:type="spellEnd"/>
      <w:r w:rsidRPr="005C6A82">
        <w:rPr>
          <w:sz w:val="28"/>
          <w:szCs w:val="28"/>
        </w:rPr>
        <w:t>.</w:t>
      </w:r>
    </w:p>
    <w:p w:rsidR="00EC6346" w:rsidRPr="005C6A82" w:rsidRDefault="00EC6346" w:rsidP="00EC6346">
      <w:pPr>
        <w:ind w:firstLine="567"/>
        <w:jc w:val="both"/>
        <w:rPr>
          <w:sz w:val="28"/>
          <w:szCs w:val="28"/>
        </w:rPr>
      </w:pPr>
      <w:r w:rsidRPr="005C6A82">
        <w:rPr>
          <w:spacing w:val="13"/>
          <w:sz w:val="28"/>
          <w:szCs w:val="28"/>
        </w:rPr>
        <w:t xml:space="preserve">По результатам проведения независимой </w:t>
      </w:r>
      <w:proofErr w:type="spellStart"/>
      <w:r w:rsidRPr="005C6A82">
        <w:rPr>
          <w:spacing w:val="13"/>
          <w:sz w:val="28"/>
          <w:szCs w:val="28"/>
        </w:rPr>
        <w:t>антикоррупционной</w:t>
      </w:r>
      <w:proofErr w:type="spellEnd"/>
      <w:r w:rsidRPr="005C6A82">
        <w:rPr>
          <w:spacing w:val="13"/>
          <w:sz w:val="28"/>
          <w:szCs w:val="28"/>
        </w:rPr>
        <w:t xml:space="preserve"> </w:t>
      </w:r>
      <w:r w:rsidRPr="005C6A82">
        <w:rPr>
          <w:sz w:val="28"/>
          <w:szCs w:val="28"/>
        </w:rPr>
        <w:t xml:space="preserve">экспертизы, в случае выявления </w:t>
      </w:r>
      <w:proofErr w:type="spellStart"/>
      <w:r w:rsidRPr="005C6A82">
        <w:rPr>
          <w:sz w:val="28"/>
          <w:szCs w:val="28"/>
        </w:rPr>
        <w:t>коррупциогенных</w:t>
      </w:r>
      <w:proofErr w:type="spellEnd"/>
      <w:r w:rsidRPr="005C6A82">
        <w:rPr>
          <w:sz w:val="28"/>
          <w:szCs w:val="28"/>
        </w:rPr>
        <w:t xml:space="preserve"> факторов оформляется заключение, в котором указываются выявленные в проекте постановления </w:t>
      </w:r>
      <w:proofErr w:type="spellStart"/>
      <w:r w:rsidRPr="005C6A82">
        <w:rPr>
          <w:sz w:val="28"/>
          <w:szCs w:val="28"/>
        </w:rPr>
        <w:t>коррупциогенные</w:t>
      </w:r>
      <w:proofErr w:type="spellEnd"/>
      <w:r w:rsidRPr="005C6A82">
        <w:rPr>
          <w:sz w:val="28"/>
          <w:szCs w:val="28"/>
        </w:rPr>
        <w:t xml:space="preserve"> факторы и предлагаются способы их устранения.</w:t>
      </w:r>
    </w:p>
    <w:p w:rsidR="00EC6346" w:rsidRPr="005C6A82" w:rsidRDefault="00EC6346" w:rsidP="00EC6346">
      <w:pPr>
        <w:ind w:firstLine="567"/>
        <w:jc w:val="both"/>
        <w:rPr>
          <w:sz w:val="28"/>
          <w:szCs w:val="28"/>
        </w:rPr>
      </w:pPr>
      <w:r w:rsidRPr="005C6A82">
        <w:rPr>
          <w:sz w:val="28"/>
          <w:szCs w:val="28"/>
        </w:rPr>
        <w:t xml:space="preserve">Заключение направляется в департамент финансов Костромской области  по почте (по адресу: </w:t>
      </w:r>
      <w:smartTag w:uri="urn:schemas-microsoft-com:office:smarttags" w:element="metricconverter">
        <w:smartTagPr>
          <w:attr w:name="ProductID" w:val="156000, г"/>
        </w:smartTagPr>
        <w:r w:rsidRPr="005C6A82">
          <w:rPr>
            <w:sz w:val="28"/>
            <w:szCs w:val="28"/>
          </w:rPr>
          <w:t>156000, г</w:t>
        </w:r>
      </w:smartTag>
      <w:r w:rsidRPr="005C6A82">
        <w:rPr>
          <w:sz w:val="28"/>
          <w:szCs w:val="28"/>
        </w:rPr>
        <w:t>. Кострома, ул. Пятницкая, д.39/1), курьерским способом либо в виде электронного документа (</w:t>
      </w:r>
      <w:r w:rsidRPr="005C6A82">
        <w:rPr>
          <w:sz w:val="28"/>
          <w:szCs w:val="28"/>
          <w:lang w:val="en-US"/>
        </w:rPr>
        <w:t>e</w:t>
      </w:r>
      <w:r w:rsidRPr="005C6A82">
        <w:rPr>
          <w:sz w:val="28"/>
          <w:szCs w:val="28"/>
        </w:rPr>
        <w:t>-</w:t>
      </w:r>
      <w:r w:rsidRPr="005C6A82">
        <w:rPr>
          <w:sz w:val="28"/>
          <w:szCs w:val="28"/>
          <w:lang w:val="en-US"/>
        </w:rPr>
        <w:t>mail</w:t>
      </w:r>
      <w:r w:rsidRPr="005C6A82">
        <w:rPr>
          <w:sz w:val="28"/>
          <w:szCs w:val="28"/>
        </w:rPr>
        <w:t xml:space="preserve">: </w:t>
      </w:r>
      <w:hyperlink r:id="rId4" w:history="1">
        <w:r w:rsidRPr="005C6A82">
          <w:rPr>
            <w:rStyle w:val="a3"/>
            <w:color w:val="000000"/>
            <w:sz w:val="28"/>
            <w:szCs w:val="28"/>
            <w:lang w:val="en-US"/>
          </w:rPr>
          <w:t>depfin</w:t>
        </w:r>
        <w:r w:rsidRPr="005C6A82">
          <w:rPr>
            <w:rStyle w:val="a3"/>
            <w:color w:val="000000"/>
            <w:sz w:val="28"/>
            <w:szCs w:val="28"/>
          </w:rPr>
          <w:t>@</w:t>
        </w:r>
        <w:r w:rsidRPr="005C6A82">
          <w:rPr>
            <w:rStyle w:val="a3"/>
            <w:color w:val="000000"/>
            <w:sz w:val="28"/>
            <w:szCs w:val="28"/>
            <w:lang w:val="en-US"/>
          </w:rPr>
          <w:t>adm</w:t>
        </w:r>
        <w:r w:rsidRPr="005C6A82">
          <w:rPr>
            <w:rStyle w:val="a3"/>
            <w:color w:val="000000"/>
            <w:sz w:val="28"/>
            <w:szCs w:val="28"/>
          </w:rPr>
          <w:t>44.</w:t>
        </w:r>
        <w:r w:rsidRPr="005C6A82">
          <w:rPr>
            <w:rStyle w:val="a3"/>
            <w:color w:val="000000"/>
            <w:sz w:val="28"/>
            <w:szCs w:val="28"/>
            <w:lang w:val="en-US"/>
          </w:rPr>
          <w:t>ru</w:t>
        </w:r>
      </w:hyperlink>
      <w:r w:rsidRPr="005C6A82">
        <w:rPr>
          <w:color w:val="000000"/>
          <w:sz w:val="28"/>
          <w:szCs w:val="28"/>
        </w:rPr>
        <w:t xml:space="preserve">, электронный адрес сайта департамента:  </w:t>
      </w:r>
      <w:hyperlink r:id="rId5" w:history="1">
        <w:r w:rsidRPr="005C6A82">
          <w:rPr>
            <w:rStyle w:val="a3"/>
            <w:color w:val="000000"/>
            <w:sz w:val="28"/>
            <w:szCs w:val="28"/>
            <w:lang w:val="en-US"/>
          </w:rPr>
          <w:t>http</w:t>
        </w:r>
        <w:r w:rsidRPr="005C6A82">
          <w:rPr>
            <w:rStyle w:val="a3"/>
            <w:color w:val="000000"/>
            <w:sz w:val="28"/>
            <w:szCs w:val="28"/>
          </w:rPr>
          <w:t>://</w:t>
        </w:r>
        <w:r w:rsidRPr="005C6A82">
          <w:rPr>
            <w:rStyle w:val="a3"/>
            <w:color w:val="000000"/>
            <w:sz w:val="28"/>
            <w:szCs w:val="28"/>
            <w:lang w:val="en-US"/>
          </w:rPr>
          <w:t>www</w:t>
        </w:r>
        <w:r w:rsidRPr="005C6A82">
          <w:rPr>
            <w:rStyle w:val="a3"/>
            <w:color w:val="000000"/>
            <w:sz w:val="28"/>
            <w:szCs w:val="28"/>
          </w:rPr>
          <w:t>.</w:t>
        </w:r>
        <w:proofErr w:type="spellStart"/>
        <w:r w:rsidRPr="005C6A82">
          <w:rPr>
            <w:rStyle w:val="a3"/>
            <w:color w:val="000000"/>
            <w:sz w:val="28"/>
            <w:szCs w:val="28"/>
            <w:lang w:val="en-US"/>
          </w:rPr>
          <w:t>depfin</w:t>
        </w:r>
        <w:proofErr w:type="spellEnd"/>
        <w:r w:rsidRPr="005C6A82">
          <w:rPr>
            <w:rStyle w:val="a3"/>
            <w:color w:val="000000"/>
            <w:sz w:val="28"/>
            <w:szCs w:val="28"/>
          </w:rPr>
          <w:t>.</w:t>
        </w:r>
      </w:hyperlink>
      <w:proofErr w:type="spellStart"/>
      <w:r w:rsidRPr="005C6A82">
        <w:rPr>
          <w:color w:val="000000"/>
          <w:sz w:val="28"/>
          <w:szCs w:val="28"/>
          <w:u w:val="single"/>
          <w:lang w:val="en-US"/>
        </w:rPr>
        <w:t>adm</w:t>
      </w:r>
      <w:proofErr w:type="spellEnd"/>
      <w:r w:rsidRPr="005C6A82">
        <w:rPr>
          <w:color w:val="000000"/>
          <w:sz w:val="28"/>
          <w:szCs w:val="28"/>
          <w:u w:val="single"/>
        </w:rPr>
        <w:t>44.</w:t>
      </w:r>
      <w:proofErr w:type="spellStart"/>
      <w:r w:rsidRPr="005C6A82">
        <w:rPr>
          <w:color w:val="000000"/>
          <w:sz w:val="28"/>
          <w:szCs w:val="28"/>
          <w:u w:val="single"/>
          <w:lang w:val="en-US"/>
        </w:rPr>
        <w:t>ru</w:t>
      </w:r>
      <w:proofErr w:type="spellEnd"/>
      <w:r w:rsidRPr="005C6A82">
        <w:rPr>
          <w:color w:val="000000"/>
          <w:sz w:val="28"/>
          <w:szCs w:val="28"/>
          <w:u w:val="single"/>
        </w:rPr>
        <w:t>)</w:t>
      </w:r>
      <w:r w:rsidRPr="005C6A82">
        <w:rPr>
          <w:color w:val="000000"/>
          <w:sz w:val="28"/>
          <w:szCs w:val="28"/>
        </w:rPr>
        <w:t xml:space="preserve">.  Тел.  31 48 69,  ответственное  лицо – Чуваева Любовь Николаевна, главный специалист - эксперт отдела бюджетной политики и управления государственным долгом управления бюджетной политики. </w:t>
      </w:r>
      <w:r w:rsidRPr="005C6A82">
        <w:rPr>
          <w:sz w:val="28"/>
          <w:szCs w:val="28"/>
        </w:rPr>
        <w:t xml:space="preserve">Срок проведения независимой </w:t>
      </w:r>
      <w:proofErr w:type="spellStart"/>
      <w:r w:rsidRPr="005C6A82">
        <w:rPr>
          <w:sz w:val="28"/>
          <w:szCs w:val="28"/>
        </w:rPr>
        <w:t>антикоррупционной</w:t>
      </w:r>
      <w:proofErr w:type="spellEnd"/>
      <w:r w:rsidRPr="005C6A82">
        <w:rPr>
          <w:sz w:val="28"/>
          <w:szCs w:val="28"/>
        </w:rPr>
        <w:t xml:space="preserve">  экспертизы с 23 января 2017 года по 26 января 2017 года.</w:t>
      </w:r>
    </w:p>
    <w:p w:rsidR="00EC6346" w:rsidRPr="005C6A82" w:rsidRDefault="00EC6346" w:rsidP="00EC6346">
      <w:pPr>
        <w:ind w:firstLine="567"/>
        <w:jc w:val="both"/>
        <w:rPr>
          <w:sz w:val="28"/>
          <w:szCs w:val="28"/>
        </w:rPr>
      </w:pPr>
      <w:r w:rsidRPr="005C6A82">
        <w:rPr>
          <w:sz w:val="28"/>
          <w:szCs w:val="28"/>
        </w:rPr>
        <w:t xml:space="preserve">Дата начала приема заключений по результатам независимой </w:t>
      </w:r>
      <w:proofErr w:type="spellStart"/>
      <w:r w:rsidRPr="005C6A82">
        <w:rPr>
          <w:sz w:val="28"/>
          <w:szCs w:val="28"/>
        </w:rPr>
        <w:t>антикоррупционной</w:t>
      </w:r>
      <w:proofErr w:type="spellEnd"/>
      <w:r w:rsidRPr="005C6A82">
        <w:rPr>
          <w:sz w:val="28"/>
          <w:szCs w:val="28"/>
        </w:rPr>
        <w:t xml:space="preserve">  экспертизы – 23 января 2017 года, дата окончания приема заключений по результатам независимой </w:t>
      </w:r>
      <w:proofErr w:type="spellStart"/>
      <w:r w:rsidRPr="005C6A82">
        <w:rPr>
          <w:sz w:val="28"/>
          <w:szCs w:val="28"/>
        </w:rPr>
        <w:t>антикоррупционной</w:t>
      </w:r>
      <w:proofErr w:type="spellEnd"/>
      <w:r w:rsidRPr="005C6A82">
        <w:rPr>
          <w:sz w:val="28"/>
          <w:szCs w:val="28"/>
        </w:rPr>
        <w:t xml:space="preserve"> экспертизы -  26 января 2017 года.</w:t>
      </w:r>
    </w:p>
    <w:p w:rsidR="00EC6346" w:rsidRPr="005C6A82" w:rsidRDefault="00EC6346" w:rsidP="00EC6346">
      <w:pPr>
        <w:ind w:firstLine="567"/>
        <w:jc w:val="both"/>
        <w:rPr>
          <w:sz w:val="28"/>
          <w:szCs w:val="28"/>
        </w:rPr>
      </w:pPr>
      <w:r w:rsidRPr="005C6A82">
        <w:rPr>
          <w:spacing w:val="4"/>
          <w:sz w:val="28"/>
          <w:szCs w:val="28"/>
        </w:rPr>
        <w:t xml:space="preserve">Независимая </w:t>
      </w:r>
      <w:proofErr w:type="spellStart"/>
      <w:r w:rsidRPr="005C6A82">
        <w:rPr>
          <w:spacing w:val="4"/>
          <w:sz w:val="28"/>
          <w:szCs w:val="28"/>
        </w:rPr>
        <w:t>антикоррупционная</w:t>
      </w:r>
      <w:proofErr w:type="spellEnd"/>
      <w:r w:rsidRPr="005C6A82">
        <w:rPr>
          <w:spacing w:val="4"/>
          <w:sz w:val="28"/>
          <w:szCs w:val="28"/>
        </w:rPr>
        <w:t xml:space="preserve"> экспертиза проводится за счет </w:t>
      </w:r>
      <w:r w:rsidRPr="005C6A82">
        <w:rPr>
          <w:sz w:val="28"/>
          <w:szCs w:val="28"/>
        </w:rPr>
        <w:t xml:space="preserve">собственных средств юридических и физических лиц, проводящих независимую </w:t>
      </w:r>
      <w:proofErr w:type="spellStart"/>
      <w:r w:rsidRPr="005C6A82">
        <w:rPr>
          <w:sz w:val="28"/>
          <w:szCs w:val="28"/>
        </w:rPr>
        <w:t>антикоррупционную</w:t>
      </w:r>
      <w:proofErr w:type="spellEnd"/>
      <w:r w:rsidRPr="005C6A82">
        <w:rPr>
          <w:sz w:val="28"/>
          <w:szCs w:val="28"/>
        </w:rPr>
        <w:t xml:space="preserve"> экспертизу.</w:t>
      </w:r>
    </w:p>
    <w:p w:rsidR="00EC6346" w:rsidRPr="005C6A82" w:rsidRDefault="00EC6346" w:rsidP="00EC6346">
      <w:pPr>
        <w:rPr>
          <w:sz w:val="28"/>
          <w:szCs w:val="28"/>
        </w:rPr>
      </w:pPr>
    </w:p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Default="005C6A82"/>
    <w:p w:rsidR="005C6A82" w:rsidRPr="006537A4" w:rsidRDefault="005C6A82" w:rsidP="005C6A82">
      <w:pPr>
        <w:jc w:val="center"/>
      </w:pPr>
      <w:r>
        <w:lastRenderedPageBreak/>
        <w:t xml:space="preserve">                                                                                                                            ПРОЕКТ</w:t>
      </w:r>
    </w:p>
    <w:p w:rsidR="005C6A82" w:rsidRDefault="005C6A82" w:rsidP="005C6A82">
      <w:pPr>
        <w:jc w:val="center"/>
      </w:pPr>
    </w:p>
    <w:p w:rsidR="005C6A82" w:rsidRPr="006537A4" w:rsidRDefault="005C6A82" w:rsidP="005C6A82">
      <w:pPr>
        <w:jc w:val="center"/>
      </w:pPr>
    </w:p>
    <w:p w:rsidR="005C6A82" w:rsidRPr="00084AD6" w:rsidRDefault="005C6A82" w:rsidP="005C6A82">
      <w:pPr>
        <w:pStyle w:val="1"/>
        <w:rPr>
          <w:sz w:val="32"/>
        </w:rPr>
      </w:pPr>
      <w:r w:rsidRPr="00084AD6">
        <w:rPr>
          <w:sz w:val="32"/>
        </w:rPr>
        <w:t xml:space="preserve">АДМИНИСТРАЦИЯ </w:t>
      </w:r>
      <w:smartTag w:uri="urn:schemas-microsoft-com:office:smarttags" w:element="PersonName">
        <w:smartTagPr>
          <w:attr w:name="ProductID" w:val="Костромской области"/>
        </w:smartTagPr>
        <w:r w:rsidRPr="00084AD6">
          <w:rPr>
            <w:sz w:val="32"/>
          </w:rPr>
          <w:t>КОСТРОМСКОЙ ОБЛАСТИ</w:t>
        </w:r>
      </w:smartTag>
    </w:p>
    <w:p w:rsidR="005C6A82" w:rsidRDefault="005C6A82" w:rsidP="005C6A82">
      <w:pPr>
        <w:jc w:val="center"/>
        <w:rPr>
          <w:b/>
          <w:sz w:val="28"/>
          <w:szCs w:val="32"/>
        </w:rPr>
      </w:pPr>
    </w:p>
    <w:p w:rsidR="005C6A82" w:rsidRPr="00084AD6" w:rsidRDefault="005C6A82" w:rsidP="005C6A82">
      <w:pPr>
        <w:pStyle w:val="2"/>
        <w:rPr>
          <w:sz w:val="28"/>
          <w:szCs w:val="28"/>
        </w:rPr>
      </w:pPr>
      <w:proofErr w:type="gramStart"/>
      <w:r w:rsidRPr="00084AD6">
        <w:rPr>
          <w:sz w:val="28"/>
          <w:szCs w:val="28"/>
        </w:rPr>
        <w:t>П</w:t>
      </w:r>
      <w:proofErr w:type="gramEnd"/>
      <w:r w:rsidRPr="00084AD6">
        <w:rPr>
          <w:sz w:val="28"/>
          <w:szCs w:val="28"/>
        </w:rPr>
        <w:t xml:space="preserve"> О С Т А Н О В Л Е Н И Е </w:t>
      </w:r>
    </w:p>
    <w:p w:rsidR="005C6A82" w:rsidRDefault="005C6A82" w:rsidP="005C6A82">
      <w:pPr>
        <w:jc w:val="center"/>
        <w:rPr>
          <w:bCs/>
        </w:rPr>
      </w:pPr>
    </w:p>
    <w:p w:rsidR="005C6A82" w:rsidRDefault="005C6A82" w:rsidP="005C6A8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«___»  ________2017 года   № _____ </w:t>
      </w:r>
    </w:p>
    <w:p w:rsidR="005C6A82" w:rsidRPr="00992803" w:rsidRDefault="005C6A82" w:rsidP="005C6A82">
      <w:pPr>
        <w:jc w:val="center"/>
        <w:rPr>
          <w:bCs/>
        </w:rPr>
      </w:pPr>
    </w:p>
    <w:p w:rsidR="005C6A82" w:rsidRPr="006B33C8" w:rsidRDefault="005C6A82" w:rsidP="005C6A82">
      <w:pPr>
        <w:jc w:val="center"/>
        <w:rPr>
          <w:bCs/>
          <w:sz w:val="28"/>
          <w:szCs w:val="28"/>
        </w:rPr>
      </w:pPr>
      <w:smartTag w:uri="urn:schemas-microsoft-com:office:smarttags" w:element="PersonName">
        <w:r>
          <w:rPr>
            <w:bCs/>
            <w:sz w:val="28"/>
            <w:szCs w:val="28"/>
          </w:rPr>
          <w:t>г. Кострома</w:t>
        </w:r>
      </w:smartTag>
    </w:p>
    <w:p w:rsidR="005C6A82" w:rsidRPr="00992803" w:rsidRDefault="005C6A82" w:rsidP="005C6A82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5C6A82" w:rsidRDefault="005C6A82" w:rsidP="005C6A82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5C6A82" w:rsidRPr="00992803" w:rsidRDefault="005C6A82" w:rsidP="005C6A82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5C6A82" w:rsidRPr="00992803" w:rsidRDefault="005C6A82" w:rsidP="005C6A82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5C6A82" w:rsidRPr="001B1D5F" w:rsidRDefault="005C6A82" w:rsidP="005C6A82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B1D5F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предельном объеме выпуска государственных ценных бумаг Костромской области на 2017 год </w:t>
      </w:r>
    </w:p>
    <w:p w:rsidR="005C6A82" w:rsidRPr="00B858D7" w:rsidRDefault="005C6A82" w:rsidP="005C6A82">
      <w:pPr>
        <w:autoSpaceDE w:val="0"/>
        <w:autoSpaceDN w:val="0"/>
        <w:adjustRightInd w:val="0"/>
        <w:ind w:right="45" w:firstLine="72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5C6A82" w:rsidRPr="00B858D7" w:rsidRDefault="005C6A82" w:rsidP="005C6A82">
      <w:pPr>
        <w:autoSpaceDE w:val="0"/>
        <w:autoSpaceDN w:val="0"/>
        <w:adjustRightInd w:val="0"/>
        <w:ind w:right="45" w:firstLine="72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5C6A82" w:rsidRDefault="005C6A82" w:rsidP="005C6A82">
      <w:pPr>
        <w:autoSpaceDE w:val="0"/>
        <w:autoSpaceDN w:val="0"/>
        <w:adjustRightInd w:val="0"/>
        <w:ind w:right="45" w:firstLine="72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В соответствии со статьей 114 Бюджетного кодекса Российской Федерации, Законом Костромской области от 20 декабря 2016 года № 176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noBreakHyphen/>
        <w:t>6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noBreakHyphen/>
        <w:t>ЗКО «Об областном бюджете на 2017 год и на плановый период 2018 и 2019 годов»</w:t>
      </w:r>
    </w:p>
    <w:p w:rsidR="005C6A82" w:rsidRDefault="005C6A82" w:rsidP="005C6A82">
      <w:pPr>
        <w:autoSpaceDE w:val="0"/>
        <w:autoSpaceDN w:val="0"/>
        <w:adjustRightInd w:val="0"/>
        <w:ind w:right="45" w:firstLine="72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администрация </w:t>
      </w:r>
      <w:smartTag w:uri="urn:schemas-microsoft-com:office:smarttags" w:element="PersonName">
        <w:smartTagPr>
          <w:attr w:name="ProductID" w:val="Костромской области"/>
        </w:smartTagPr>
        <w:r>
          <w:rPr>
            <w:rFonts w:ascii="Times New Roman CYR" w:hAnsi="Times New Roman CYR" w:cs="Times New Roman CYR"/>
            <w:bCs/>
            <w:color w:val="000000"/>
            <w:sz w:val="28"/>
            <w:szCs w:val="28"/>
          </w:rPr>
          <w:t>Костромской области</w:t>
        </w:r>
      </w:smartTag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ПОСТАНОВЛЯЕТ:</w:t>
      </w:r>
    </w:p>
    <w:p w:rsidR="005C6A82" w:rsidRPr="00746C73" w:rsidRDefault="005C6A82" w:rsidP="005C6A82">
      <w:pPr>
        <w:autoSpaceDE w:val="0"/>
        <w:autoSpaceDN w:val="0"/>
        <w:adjustRightInd w:val="0"/>
        <w:ind w:right="44" w:firstLine="72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1. Установить предельный объем выпуска государственных ценных бумаг Костромской области на 2017 год в сумме 8 000 000 000 рублей по номинальной стоимости.</w:t>
      </w:r>
    </w:p>
    <w:p w:rsidR="005C6A82" w:rsidRPr="00217244" w:rsidRDefault="005C6A82" w:rsidP="005C6A82">
      <w:pPr>
        <w:autoSpaceDE w:val="0"/>
        <w:autoSpaceDN w:val="0"/>
        <w:adjustRightInd w:val="0"/>
        <w:ind w:right="44" w:firstLine="72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217244">
        <w:rPr>
          <w:rFonts w:ascii="Times New Roman CYR" w:hAnsi="Times New Roman CYR" w:cs="Times New Roman CYR"/>
          <w:bCs/>
          <w:color w:val="000000"/>
          <w:sz w:val="28"/>
          <w:szCs w:val="28"/>
        </w:rPr>
        <w:t>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. Признать утратившим силу постановление администрации Костромской области от 10 февраля 2015 года № 41-а «О предельных объемах выпуска государственных ценных бумаг Костромской области на 2015 год и на плановый период 2016 и 2017 годов».</w:t>
      </w:r>
    </w:p>
    <w:p w:rsidR="005C6A82" w:rsidRDefault="005C6A82" w:rsidP="005C6A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5C6A82" w:rsidRDefault="005C6A82" w:rsidP="005C6A82">
      <w:pPr>
        <w:jc w:val="both"/>
        <w:rPr>
          <w:sz w:val="28"/>
          <w:szCs w:val="28"/>
        </w:rPr>
      </w:pPr>
    </w:p>
    <w:p w:rsidR="005C6A82" w:rsidRDefault="005C6A82" w:rsidP="005C6A82">
      <w:pPr>
        <w:jc w:val="both"/>
        <w:rPr>
          <w:sz w:val="28"/>
          <w:szCs w:val="28"/>
        </w:rPr>
      </w:pPr>
    </w:p>
    <w:p w:rsidR="005C6A82" w:rsidRDefault="005C6A82" w:rsidP="005C6A82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 области                                                                        С. Ситников</w:t>
      </w:r>
      <w:r w:rsidRPr="00A356D7">
        <w:rPr>
          <w:sz w:val="28"/>
          <w:szCs w:val="28"/>
        </w:rPr>
        <w:t xml:space="preserve"> </w:t>
      </w:r>
    </w:p>
    <w:p w:rsidR="005C6A82" w:rsidRDefault="005C6A82" w:rsidP="005C6A82"/>
    <w:sectPr w:rsidR="005C6A82" w:rsidSect="0023305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346"/>
    <w:rsid w:val="00464838"/>
    <w:rsid w:val="004D344B"/>
    <w:rsid w:val="00533F7B"/>
    <w:rsid w:val="005C6A82"/>
    <w:rsid w:val="005E1AA4"/>
    <w:rsid w:val="00642ED7"/>
    <w:rsid w:val="009F3D82"/>
    <w:rsid w:val="00AF2934"/>
    <w:rsid w:val="00C3247C"/>
    <w:rsid w:val="00EC6346"/>
    <w:rsid w:val="00EE17B7"/>
    <w:rsid w:val="00F9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46"/>
    <w:pPr>
      <w:spacing w:after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6A82"/>
    <w:pPr>
      <w:keepNext/>
      <w:jc w:val="center"/>
      <w:outlineLvl w:val="0"/>
    </w:pPr>
    <w:rPr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5C6A82"/>
    <w:pPr>
      <w:keepNext/>
      <w:jc w:val="center"/>
      <w:outlineLvl w:val="1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6346"/>
    <w:rPr>
      <w:color w:val="0000FF"/>
      <w:u w:val="single"/>
    </w:rPr>
  </w:style>
  <w:style w:type="paragraph" w:styleId="a4">
    <w:name w:val="Subtitle"/>
    <w:basedOn w:val="a"/>
    <w:link w:val="a5"/>
    <w:qFormat/>
    <w:rsid w:val="00EC6346"/>
    <w:pPr>
      <w:ind w:firstLine="540"/>
      <w:jc w:val="center"/>
    </w:pPr>
    <w:rPr>
      <w:sz w:val="28"/>
      <w:szCs w:val="28"/>
    </w:rPr>
  </w:style>
  <w:style w:type="character" w:customStyle="1" w:styleId="a5">
    <w:name w:val="Подзаголовок Знак"/>
    <w:basedOn w:val="a0"/>
    <w:link w:val="a4"/>
    <w:rsid w:val="00EC6346"/>
    <w:rPr>
      <w:rFonts w:eastAsia="Times New Roman"/>
      <w:color w:val="auto"/>
      <w:lang w:eastAsia="ru-RU"/>
    </w:rPr>
  </w:style>
  <w:style w:type="character" w:customStyle="1" w:styleId="10">
    <w:name w:val="Заголовок 1 Знак"/>
    <w:basedOn w:val="a0"/>
    <w:link w:val="1"/>
    <w:rsid w:val="005C6A82"/>
    <w:rPr>
      <w:rFonts w:eastAsia="Times New Roman"/>
      <w:b/>
      <w:color w:val="auto"/>
      <w:sz w:val="36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C6A82"/>
    <w:rPr>
      <w:rFonts w:eastAsia="Times New Roman"/>
      <w:bCs/>
      <w:color w:val="auto"/>
      <w:sz w:val="32"/>
      <w:szCs w:val="32"/>
      <w:lang w:eastAsia="ru-RU"/>
    </w:rPr>
  </w:style>
  <w:style w:type="paragraph" w:customStyle="1" w:styleId="ConsTitle">
    <w:name w:val="ConsTitle"/>
    <w:rsid w:val="005C6A82"/>
    <w:pPr>
      <w:widowControl w:val="0"/>
      <w:autoSpaceDE w:val="0"/>
      <w:autoSpaceDN w:val="0"/>
      <w:adjustRightInd w:val="0"/>
      <w:spacing w:after="0"/>
      <w:ind w:right="19772"/>
      <w:jc w:val="left"/>
    </w:pPr>
    <w:rPr>
      <w:rFonts w:ascii="Arial" w:eastAsia="Times New Roman" w:hAnsi="Arial" w:cs="Arial"/>
      <w:b/>
      <w:bCs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pfin." TargetMode="External"/><Relationship Id="rId4" Type="http://schemas.openxmlformats.org/officeDocument/2006/relationships/hyperlink" Target="mailto:depfin@adm4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Чуваева Л.Н.</dc:creator>
  <cp:lastModifiedBy>Чуваева Л.Н.</cp:lastModifiedBy>
  <cp:revision>3</cp:revision>
  <dcterms:created xsi:type="dcterms:W3CDTF">2017-01-24T06:43:00Z</dcterms:created>
  <dcterms:modified xsi:type="dcterms:W3CDTF">2017-01-24T06:44:00Z</dcterms:modified>
</cp:coreProperties>
</file>